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E1" w:rsidRPr="002E7E39" w:rsidRDefault="001364E1" w:rsidP="00E449E7">
      <w:pPr>
        <w:spacing w:line="360" w:lineRule="auto"/>
        <w:rPr>
          <w:sz w:val="32"/>
          <w:szCs w:val="32"/>
        </w:rPr>
      </w:pPr>
      <w:r w:rsidRPr="002E7E39">
        <w:rPr>
          <w:sz w:val="32"/>
          <w:szCs w:val="32"/>
        </w:rPr>
        <w:t xml:space="preserve">Abstract /presentazione discorsiva  di </w:t>
      </w:r>
      <w:r w:rsidR="00AC537E" w:rsidRPr="002E7E39">
        <w:rPr>
          <w:sz w:val="32"/>
          <w:szCs w:val="32"/>
        </w:rPr>
        <w:t>“</w:t>
      </w:r>
      <w:r w:rsidRPr="002E7E39">
        <w:rPr>
          <w:sz w:val="32"/>
          <w:szCs w:val="32"/>
        </w:rPr>
        <w:t>Storia e Nuove Tecnologie nella scuola secondaria di I° grado</w:t>
      </w:r>
      <w:r w:rsidR="00AC537E" w:rsidRPr="002E7E39">
        <w:rPr>
          <w:sz w:val="32"/>
          <w:szCs w:val="32"/>
        </w:rPr>
        <w:t>”</w:t>
      </w:r>
    </w:p>
    <w:p w:rsidR="001364E1" w:rsidRPr="002545C1" w:rsidRDefault="001364E1" w:rsidP="00E449E7">
      <w:pPr>
        <w:autoSpaceDE w:val="0"/>
        <w:autoSpaceDN w:val="0"/>
        <w:adjustRightInd w:val="0"/>
        <w:snapToGrid w:val="0"/>
        <w:spacing w:after="0" w:line="360" w:lineRule="auto"/>
        <w:rPr>
          <w:rFonts w:eastAsia="Times New Roman" w:cs="opia-Regular"/>
          <w:color w:val="000000"/>
          <w:sz w:val="24"/>
          <w:szCs w:val="24"/>
        </w:rPr>
      </w:pPr>
      <w:r w:rsidRPr="002545C1">
        <w:rPr>
          <w:sz w:val="24"/>
          <w:szCs w:val="24"/>
        </w:rPr>
        <w:t>Il mio intervento alla t</w:t>
      </w:r>
      <w:r w:rsidRPr="002545C1">
        <w:rPr>
          <w:rFonts w:eastAsia="Times New Roman" w:cs="opia-Regular"/>
          <w:color w:val="000000"/>
          <w:sz w:val="24"/>
          <w:szCs w:val="24"/>
          <w:lang w:val="x-none"/>
        </w:rPr>
        <w:t>avola</w:t>
      </w:r>
      <w:r w:rsidRPr="002545C1">
        <w:rPr>
          <w:rFonts w:eastAsia="Times New Roman" w:cs="opia-Regular"/>
          <w:color w:val="000000"/>
          <w:sz w:val="24"/>
          <w:szCs w:val="24"/>
        </w:rPr>
        <w:t xml:space="preserve"> </w:t>
      </w:r>
      <w:r w:rsidRPr="002545C1">
        <w:rPr>
          <w:rFonts w:eastAsia="Times New Roman" w:cs="opia-Regular"/>
          <w:color w:val="000000"/>
          <w:sz w:val="24"/>
          <w:szCs w:val="24"/>
          <w:lang w:val="x-none"/>
        </w:rPr>
        <w:t>rotonda</w:t>
      </w:r>
      <w:r w:rsidRPr="002545C1">
        <w:rPr>
          <w:rFonts w:eastAsia="Times New Roman" w:cs="opia-Regular"/>
          <w:color w:val="000000"/>
          <w:sz w:val="24"/>
          <w:szCs w:val="24"/>
        </w:rPr>
        <w:t xml:space="preserve"> su “</w:t>
      </w:r>
      <w:r w:rsidRPr="002545C1">
        <w:rPr>
          <w:rFonts w:eastAsia="Times New Roman" w:cs="opia-Regular"/>
          <w:color w:val="000000"/>
          <w:sz w:val="24"/>
          <w:szCs w:val="24"/>
          <w:lang w:val="x-none"/>
        </w:rPr>
        <w:t>Come utilizzare al meglio le tecnologie digitali nell'insegnamento della storia dalla</w:t>
      </w:r>
      <w:r w:rsidRPr="002545C1">
        <w:rPr>
          <w:rFonts w:eastAsia="Times New Roman" w:cs="opia-Regular"/>
          <w:color w:val="000000"/>
          <w:sz w:val="24"/>
          <w:szCs w:val="24"/>
        </w:rPr>
        <w:t xml:space="preserve"> </w:t>
      </w:r>
      <w:r w:rsidRPr="002545C1">
        <w:rPr>
          <w:rFonts w:eastAsia="Times New Roman" w:cs="opia-Regular"/>
          <w:color w:val="000000"/>
          <w:sz w:val="24"/>
          <w:szCs w:val="24"/>
          <w:lang w:val="x-none"/>
        </w:rPr>
        <w:t>primaria alle superiori</w:t>
      </w:r>
      <w:r w:rsidRPr="002545C1">
        <w:rPr>
          <w:rFonts w:eastAsia="Times New Roman" w:cs="opia-Regular"/>
          <w:color w:val="000000"/>
          <w:sz w:val="24"/>
          <w:szCs w:val="24"/>
        </w:rPr>
        <w:t>”, si articolava intorno a tre punti, che si intrecciano a vicenda:</w:t>
      </w:r>
    </w:p>
    <w:p w:rsidR="001364E1" w:rsidRPr="002545C1" w:rsidRDefault="007F5E6E" w:rsidP="00E449E7">
      <w:pPr>
        <w:autoSpaceDE w:val="0"/>
        <w:autoSpaceDN w:val="0"/>
        <w:adjustRightInd w:val="0"/>
        <w:snapToGrid w:val="0"/>
        <w:spacing w:after="0" w:line="360" w:lineRule="auto"/>
        <w:rPr>
          <w:rFonts w:eastAsia="Times New Roman" w:cs="opia-Regular"/>
          <w:color w:val="000000"/>
          <w:sz w:val="24"/>
          <w:szCs w:val="24"/>
        </w:rPr>
      </w:pPr>
      <w:r w:rsidRPr="002545C1">
        <w:rPr>
          <w:rFonts w:eastAsia="Times New Roman" w:cs="opia-Regular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F6BB81" wp14:editId="6D840C51">
                <wp:simplePos x="0" y="0"/>
                <wp:positionH relativeFrom="column">
                  <wp:posOffset>3166110</wp:posOffset>
                </wp:positionH>
                <wp:positionV relativeFrom="paragraph">
                  <wp:posOffset>3810</wp:posOffset>
                </wp:positionV>
                <wp:extent cx="0" cy="914400"/>
                <wp:effectExtent l="95250" t="0" r="57150" b="57150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249.3pt;margin-top:.3pt;width:0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" strokecolor="#4579b8 [3044]">
                <v:stroke endarrow="open"/>
              </v:shape>
            </w:pict>
          </mc:Fallback>
        </mc:AlternateContent>
      </w:r>
      <w:r w:rsidRPr="002545C1">
        <w:rPr>
          <w:rFonts w:eastAsia="Times New Roman" w:cs="opia-Regular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D97210" wp14:editId="19F9CC92">
                <wp:simplePos x="0" y="0"/>
                <wp:positionH relativeFrom="column">
                  <wp:posOffset>3166110</wp:posOffset>
                </wp:positionH>
                <wp:positionV relativeFrom="paragraph">
                  <wp:posOffset>3810</wp:posOffset>
                </wp:positionV>
                <wp:extent cx="2124075" cy="762000"/>
                <wp:effectExtent l="0" t="0" r="66675" b="76200"/>
                <wp:wrapNone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762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ttore 2 5" o:spid="_x0000_s1026" type="#_x0000_t32" style="position:absolute;margin-left:249.3pt;margin-top:.3pt;width:167.25pt;height:60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" strokecolor="#4579b8 [3044]">
                <v:stroke endarrow="open"/>
              </v:shape>
            </w:pict>
          </mc:Fallback>
        </mc:AlternateContent>
      </w:r>
      <w:r w:rsidRPr="002545C1">
        <w:rPr>
          <w:rFonts w:eastAsia="Times New Roman" w:cs="opia-Regular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29C127" wp14:editId="1FE3ACEB">
                <wp:simplePos x="0" y="0"/>
                <wp:positionH relativeFrom="column">
                  <wp:posOffset>1156335</wp:posOffset>
                </wp:positionH>
                <wp:positionV relativeFrom="paragraph">
                  <wp:posOffset>3810</wp:posOffset>
                </wp:positionV>
                <wp:extent cx="2009775" cy="619125"/>
                <wp:effectExtent l="38100" t="0" r="28575" b="85725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9775" cy="619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3" o:spid="_x0000_s1026" type="#_x0000_t32" style="position:absolute;margin-left:91.05pt;margin-top:.3pt;width:158.25pt;height:48.7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" strokecolor="#4579b8 [3044]">
                <v:stroke endarrow="open"/>
              </v:shape>
            </w:pict>
          </mc:Fallback>
        </mc:AlternateContent>
      </w:r>
    </w:p>
    <w:p w:rsidR="002465D6" w:rsidRPr="002545C1" w:rsidRDefault="002465D6" w:rsidP="00E449E7">
      <w:pPr>
        <w:spacing w:line="360" w:lineRule="auto"/>
        <w:rPr>
          <w:sz w:val="24"/>
          <w:szCs w:val="24"/>
        </w:rPr>
      </w:pPr>
    </w:p>
    <w:p w:rsidR="002465D6" w:rsidRPr="002545C1" w:rsidRDefault="005207B5" w:rsidP="00E449E7">
      <w:pPr>
        <w:spacing w:line="360" w:lineRule="auto"/>
        <w:rPr>
          <w:sz w:val="24"/>
          <w:szCs w:val="24"/>
        </w:rPr>
      </w:pPr>
      <w:r w:rsidRPr="002545C1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D6C3D" wp14:editId="0CDE5B32">
                <wp:simplePos x="0" y="0"/>
                <wp:positionH relativeFrom="column">
                  <wp:posOffset>4556760</wp:posOffset>
                </wp:positionH>
                <wp:positionV relativeFrom="paragraph">
                  <wp:posOffset>293370</wp:posOffset>
                </wp:positionV>
                <wp:extent cx="1952625" cy="1752600"/>
                <wp:effectExtent l="0" t="0" r="28575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7526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E6E" w:rsidRPr="003D0781" w:rsidRDefault="002465D6" w:rsidP="002465D6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D0781">
                              <w:rPr>
                                <w:b/>
                                <w:sz w:val="28"/>
                                <w:szCs w:val="28"/>
                              </w:rPr>
                              <w:t>L’insegnante  “ben formato”</w:t>
                            </w:r>
                          </w:p>
                          <w:p w:rsidR="001364E1" w:rsidRPr="005207B5" w:rsidRDefault="007F5E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207B5">
                              <w:rPr>
                                <w:sz w:val="28"/>
                                <w:szCs w:val="28"/>
                              </w:rPr>
                              <w:t xml:space="preserve">La </w:t>
                            </w:r>
                            <w:r w:rsidR="002465D6" w:rsidRPr="005207B5">
                              <w:rPr>
                                <w:sz w:val="28"/>
                                <w:szCs w:val="28"/>
                              </w:rPr>
                              <w:t>formazione degli insegnanti</w:t>
                            </w:r>
                          </w:p>
                          <w:p w:rsidR="002465D6" w:rsidRPr="005207B5" w:rsidRDefault="002465D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Casella di testo 2" o:spid="_x0000_s1026" style="position:absolute;margin-left:358.8pt;margin-top:23.1pt;width:153.75pt;height:1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" fillcolor="white [3201]" strokecolor="#4f81bd [3204]" strokeweight="2pt">
                <v:textbox>
                  <w:txbxContent>
                    <w:p w:rsidR="007F5E6E" w:rsidRPr="003D0781" w:rsidRDefault="002465D6" w:rsidP="002465D6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3D0781">
                        <w:rPr>
                          <w:b/>
                          <w:sz w:val="28"/>
                          <w:szCs w:val="28"/>
                        </w:rPr>
                        <w:t>L’insegnante  “ben formato”</w:t>
                      </w:r>
                    </w:p>
                    <w:p w:rsidR="001364E1" w:rsidRPr="005207B5" w:rsidRDefault="007F5E6E">
                      <w:pPr>
                        <w:rPr>
                          <w:sz w:val="28"/>
                          <w:szCs w:val="28"/>
                        </w:rPr>
                      </w:pPr>
                      <w:r w:rsidRPr="005207B5">
                        <w:rPr>
                          <w:sz w:val="28"/>
                          <w:szCs w:val="28"/>
                        </w:rPr>
                        <w:t xml:space="preserve">La </w:t>
                      </w:r>
                      <w:r w:rsidR="002465D6" w:rsidRPr="005207B5">
                        <w:rPr>
                          <w:sz w:val="28"/>
                          <w:szCs w:val="28"/>
                        </w:rPr>
                        <w:t>formazione degli insegnanti</w:t>
                      </w:r>
                    </w:p>
                    <w:p w:rsidR="002465D6" w:rsidRPr="005207B5" w:rsidRDefault="002465D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545C1">
        <w:rPr>
          <w:rFonts w:eastAsia="Times New Roman" w:cs="opia-Regular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D4A61" wp14:editId="1AFB5471">
                <wp:simplePos x="0" y="0"/>
                <wp:positionH relativeFrom="column">
                  <wp:posOffset>-110490</wp:posOffset>
                </wp:positionH>
                <wp:positionV relativeFrom="paragraph">
                  <wp:posOffset>178435</wp:posOffset>
                </wp:positionV>
                <wp:extent cx="1809750" cy="1876425"/>
                <wp:effectExtent l="0" t="0" r="19050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87642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E6E" w:rsidRPr="005207B5" w:rsidRDefault="002465D6" w:rsidP="002465D6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  <w:r w:rsidRPr="005207B5">
                              <w:rPr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  <w:t>L’età fragile</w:t>
                            </w:r>
                          </w:p>
                          <w:p w:rsidR="001364E1" w:rsidRPr="005207B5" w:rsidRDefault="002465D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207B5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 w:rsidR="001364E1" w:rsidRPr="005207B5">
                              <w:rPr>
                                <w:sz w:val="28"/>
                                <w:szCs w:val="28"/>
                              </w:rPr>
                              <w:t xml:space="preserve">agazzi preadolescenti di 11-13 anni </w:t>
                            </w:r>
                            <w:r w:rsidRPr="005207B5">
                              <w:rPr>
                                <w:sz w:val="28"/>
                                <w:szCs w:val="28"/>
                              </w:rPr>
                              <w:t>in rapporto al web e a</w:t>
                            </w:r>
                            <w:r w:rsidR="001364E1" w:rsidRPr="005207B5">
                              <w:rPr>
                                <w:sz w:val="28"/>
                                <w:szCs w:val="28"/>
                              </w:rPr>
                              <w:t>l digitale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8.7pt;margin-top:14.05pt;width:142.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" fillcolor="white [3201]" strokecolor="#4f81bd [3204]" strokeweight="2pt">
                <v:textbox>
                  <w:txbxContent>
                    <w:p w:rsidR="007F5E6E" w:rsidRPr="005207B5" w:rsidRDefault="002465D6" w:rsidP="002465D6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b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  <w:r w:rsidRPr="005207B5">
                        <w:rPr>
                          <w:b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  <w:t>L’età fragile</w:t>
                      </w:r>
                    </w:p>
                    <w:p w:rsidR="001364E1" w:rsidRPr="005207B5" w:rsidRDefault="002465D6">
                      <w:pPr>
                        <w:rPr>
                          <w:sz w:val="28"/>
                          <w:szCs w:val="28"/>
                        </w:rPr>
                      </w:pPr>
                      <w:r w:rsidRPr="005207B5">
                        <w:rPr>
                          <w:sz w:val="28"/>
                          <w:szCs w:val="28"/>
                        </w:rPr>
                        <w:t>R</w:t>
                      </w:r>
                      <w:r w:rsidR="001364E1" w:rsidRPr="005207B5">
                        <w:rPr>
                          <w:sz w:val="28"/>
                          <w:szCs w:val="28"/>
                        </w:rPr>
                        <w:t xml:space="preserve">agazzi preadolescenti di 11-13 anni </w:t>
                      </w:r>
                      <w:r w:rsidRPr="005207B5">
                        <w:rPr>
                          <w:sz w:val="28"/>
                          <w:szCs w:val="28"/>
                        </w:rPr>
                        <w:t>in rapporto al web e a</w:t>
                      </w:r>
                      <w:r w:rsidR="001364E1" w:rsidRPr="005207B5">
                        <w:rPr>
                          <w:sz w:val="28"/>
                          <w:szCs w:val="28"/>
                        </w:rPr>
                        <w:t>l digitale</w:t>
                      </w:r>
                    </w:p>
                  </w:txbxContent>
                </v:textbox>
              </v:roundrect>
            </w:pict>
          </mc:Fallback>
        </mc:AlternateContent>
      </w:r>
    </w:p>
    <w:p w:rsidR="002465D6" w:rsidRPr="002545C1" w:rsidRDefault="002465D6" w:rsidP="00E449E7">
      <w:pPr>
        <w:spacing w:line="360" w:lineRule="auto"/>
        <w:rPr>
          <w:sz w:val="24"/>
          <w:szCs w:val="24"/>
        </w:rPr>
      </w:pPr>
      <w:r w:rsidRPr="002545C1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3276D" wp14:editId="436C592A">
                <wp:simplePos x="0" y="0"/>
                <wp:positionH relativeFrom="column">
                  <wp:posOffset>1937385</wp:posOffset>
                </wp:positionH>
                <wp:positionV relativeFrom="paragraph">
                  <wp:posOffset>113030</wp:posOffset>
                </wp:positionV>
                <wp:extent cx="2419350" cy="1609725"/>
                <wp:effectExtent l="0" t="0" r="19050" b="285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609725"/>
                        </a:xfrm>
                        <a:prstGeom prst="flowChartAlternateProcess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E6E" w:rsidRPr="005207B5" w:rsidRDefault="003D0781" w:rsidP="002465D6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Il rapporto costruttivo scuola/studente</w:t>
                            </w:r>
                          </w:p>
                          <w:p w:rsidR="001364E1" w:rsidRPr="005207B5" w:rsidRDefault="001364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207B5">
                              <w:rPr>
                                <w:sz w:val="28"/>
                                <w:szCs w:val="28"/>
                              </w:rPr>
                              <w:t>Il ruolo della scuola</w:t>
                            </w:r>
                            <w:r w:rsidR="002465D6" w:rsidRPr="005207B5">
                              <w:rPr>
                                <w:sz w:val="28"/>
                                <w:szCs w:val="28"/>
                              </w:rPr>
                              <w:t xml:space="preserve"> e l’insegnamento della </w:t>
                            </w:r>
                            <w:r w:rsidR="007F5E6E" w:rsidRPr="005207B5">
                              <w:rPr>
                                <w:sz w:val="28"/>
                                <w:szCs w:val="28"/>
                              </w:rPr>
                              <w:t xml:space="preserve"> disciplina </w:t>
                            </w:r>
                            <w:r w:rsidRPr="005207B5">
                              <w:rPr>
                                <w:sz w:val="28"/>
                                <w:szCs w:val="28"/>
                              </w:rPr>
                              <w:t xml:space="preserve">storia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1028" type="#_x0000_t176" style="position:absolute;margin-left:152.55pt;margin-top:8.9pt;width:190.5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" fillcolor="white [3201]" strokecolor="#4f81bd [3204]" strokeweight="2pt">
                <v:textbox>
                  <w:txbxContent>
                    <w:p w:rsidR="007F5E6E" w:rsidRPr="005207B5" w:rsidRDefault="003D0781" w:rsidP="002465D6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Il rapporto costruttivo scuola/studente</w:t>
                      </w:r>
                    </w:p>
                    <w:p w:rsidR="001364E1" w:rsidRPr="005207B5" w:rsidRDefault="001364E1">
                      <w:pPr>
                        <w:rPr>
                          <w:sz w:val="28"/>
                          <w:szCs w:val="28"/>
                        </w:rPr>
                      </w:pPr>
                      <w:r w:rsidRPr="005207B5">
                        <w:rPr>
                          <w:sz w:val="28"/>
                          <w:szCs w:val="28"/>
                        </w:rPr>
                        <w:t>Il ruolo della scuola</w:t>
                      </w:r>
                      <w:r w:rsidR="002465D6" w:rsidRPr="005207B5">
                        <w:rPr>
                          <w:sz w:val="28"/>
                          <w:szCs w:val="28"/>
                        </w:rPr>
                        <w:t xml:space="preserve"> e l’insegnamento della </w:t>
                      </w:r>
                      <w:r w:rsidR="007F5E6E" w:rsidRPr="005207B5">
                        <w:rPr>
                          <w:sz w:val="28"/>
                          <w:szCs w:val="28"/>
                        </w:rPr>
                        <w:t xml:space="preserve"> disciplina </w:t>
                      </w:r>
                      <w:r w:rsidRPr="005207B5">
                        <w:rPr>
                          <w:sz w:val="28"/>
                          <w:szCs w:val="28"/>
                        </w:rPr>
                        <w:t xml:space="preserve">storia </w:t>
                      </w:r>
                    </w:p>
                  </w:txbxContent>
                </v:textbox>
              </v:shape>
            </w:pict>
          </mc:Fallback>
        </mc:AlternateContent>
      </w:r>
    </w:p>
    <w:p w:rsidR="002465D6" w:rsidRPr="002545C1" w:rsidRDefault="002465D6" w:rsidP="00E449E7">
      <w:pPr>
        <w:spacing w:line="360" w:lineRule="auto"/>
        <w:rPr>
          <w:sz w:val="24"/>
          <w:szCs w:val="24"/>
        </w:rPr>
      </w:pPr>
    </w:p>
    <w:p w:rsidR="002465D6" w:rsidRPr="002545C1" w:rsidRDefault="002465D6" w:rsidP="00E449E7">
      <w:pPr>
        <w:spacing w:line="360" w:lineRule="auto"/>
        <w:rPr>
          <w:sz w:val="24"/>
          <w:szCs w:val="24"/>
        </w:rPr>
      </w:pPr>
    </w:p>
    <w:p w:rsidR="002465D6" w:rsidRPr="002545C1" w:rsidRDefault="002465D6" w:rsidP="00E449E7">
      <w:pPr>
        <w:spacing w:line="360" w:lineRule="auto"/>
        <w:rPr>
          <w:sz w:val="24"/>
          <w:szCs w:val="24"/>
        </w:rPr>
      </w:pPr>
    </w:p>
    <w:p w:rsidR="002465D6" w:rsidRPr="002545C1" w:rsidRDefault="002465D6" w:rsidP="00E449E7">
      <w:pPr>
        <w:spacing w:line="360" w:lineRule="auto"/>
        <w:rPr>
          <w:sz w:val="24"/>
          <w:szCs w:val="24"/>
        </w:rPr>
      </w:pPr>
    </w:p>
    <w:p w:rsidR="00E449E7" w:rsidRPr="005207B5" w:rsidRDefault="00E449E7" w:rsidP="000229A9">
      <w:pPr>
        <w:pStyle w:val="Paragrafoelenco"/>
        <w:numPr>
          <w:ilvl w:val="0"/>
          <w:numId w:val="2"/>
        </w:numPr>
        <w:spacing w:line="360" w:lineRule="auto"/>
        <w:ind w:firstLine="0"/>
        <w:rPr>
          <w:b/>
          <w:sz w:val="28"/>
          <w:szCs w:val="28"/>
          <w14:shadow w14:blurRad="50800" w14:dist="50800" w14:dir="5400000" w14:sx="0" w14:sy="0" w14:kx="0" w14:ky="0" w14:algn="ctr">
            <w14:schemeClr w14:val="tx1"/>
          </w14:shadow>
        </w:rPr>
      </w:pPr>
      <w:r w:rsidRPr="005207B5">
        <w:rPr>
          <w:b/>
          <w:sz w:val="28"/>
          <w:szCs w:val="28"/>
          <w14:shadow w14:blurRad="50800" w14:dist="50800" w14:dir="5400000" w14:sx="0" w14:sy="0" w14:kx="0" w14:ky="0" w14:algn="ctr">
            <w14:schemeClr w14:val="tx1"/>
          </w14:shadow>
        </w:rPr>
        <w:t>L’età fragile</w:t>
      </w:r>
    </w:p>
    <w:p w:rsidR="002465D6" w:rsidRPr="002545C1" w:rsidRDefault="005207B5" w:rsidP="000229A9">
      <w:pPr>
        <w:spacing w:line="360" w:lineRule="auto"/>
        <w:contextualSpacing/>
        <w:rPr>
          <w:sz w:val="24"/>
          <w:szCs w:val="24"/>
        </w:rPr>
      </w:pPr>
      <w:r w:rsidRPr="002545C1">
        <w:rPr>
          <w:sz w:val="24"/>
          <w:szCs w:val="24"/>
        </w:rPr>
        <w:t xml:space="preserve">I </w:t>
      </w:r>
      <w:r w:rsidR="002465D6" w:rsidRPr="002545C1">
        <w:rPr>
          <w:sz w:val="24"/>
          <w:szCs w:val="24"/>
        </w:rPr>
        <w:t>ragazzi delle SS1°</w:t>
      </w:r>
      <w:r w:rsidRPr="002545C1">
        <w:rPr>
          <w:sz w:val="24"/>
          <w:szCs w:val="24"/>
        </w:rPr>
        <w:t xml:space="preserve"> grado</w:t>
      </w:r>
      <w:r w:rsidR="002465D6" w:rsidRPr="002545C1">
        <w:rPr>
          <w:sz w:val="24"/>
          <w:szCs w:val="24"/>
        </w:rPr>
        <w:t xml:space="preserve"> </w:t>
      </w:r>
      <w:r w:rsidR="008131C4" w:rsidRPr="002545C1">
        <w:rPr>
          <w:sz w:val="24"/>
          <w:szCs w:val="24"/>
        </w:rPr>
        <w:t>vivono un’età fragile,</w:t>
      </w:r>
      <w:r w:rsidRPr="002545C1">
        <w:rPr>
          <w:sz w:val="24"/>
          <w:szCs w:val="24"/>
        </w:rPr>
        <w:t xml:space="preserve"> di passaggio:</w:t>
      </w:r>
      <w:r w:rsidR="002465D6" w:rsidRPr="002545C1">
        <w:rPr>
          <w:sz w:val="24"/>
          <w:szCs w:val="24"/>
        </w:rPr>
        <w:t xml:space="preserve"> non sono i bambini della primaria che accettano la protezione della famiglia</w:t>
      </w:r>
      <w:r w:rsidR="008131C4" w:rsidRPr="002545C1">
        <w:rPr>
          <w:sz w:val="24"/>
          <w:szCs w:val="24"/>
        </w:rPr>
        <w:t>,</w:t>
      </w:r>
      <w:r w:rsidR="002465D6" w:rsidRPr="002545C1">
        <w:rPr>
          <w:sz w:val="24"/>
          <w:szCs w:val="24"/>
        </w:rPr>
        <w:t xml:space="preserve"> </w:t>
      </w:r>
      <w:r w:rsidR="008131C4" w:rsidRPr="002545C1">
        <w:rPr>
          <w:sz w:val="24"/>
          <w:szCs w:val="24"/>
        </w:rPr>
        <w:t xml:space="preserve">atteggiamento che talvolta si manifesta già in </w:t>
      </w:r>
      <w:r w:rsidR="002465D6" w:rsidRPr="002545C1">
        <w:rPr>
          <w:sz w:val="24"/>
          <w:szCs w:val="24"/>
        </w:rPr>
        <w:t>5</w:t>
      </w:r>
      <w:r w:rsidRPr="002545C1">
        <w:rPr>
          <w:sz w:val="24"/>
          <w:szCs w:val="24"/>
          <w:vertAlign w:val="superscript"/>
        </w:rPr>
        <w:t>a</w:t>
      </w:r>
      <w:r w:rsidR="002465D6" w:rsidRPr="002545C1">
        <w:rPr>
          <w:sz w:val="24"/>
          <w:szCs w:val="24"/>
        </w:rPr>
        <w:t xml:space="preserve"> elementare, ma non hanno </w:t>
      </w:r>
      <w:r w:rsidRPr="002545C1">
        <w:rPr>
          <w:sz w:val="24"/>
          <w:szCs w:val="24"/>
        </w:rPr>
        <w:t>i</w:t>
      </w:r>
      <w:r w:rsidR="002465D6" w:rsidRPr="002545C1">
        <w:rPr>
          <w:sz w:val="24"/>
          <w:szCs w:val="24"/>
        </w:rPr>
        <w:t xml:space="preserve">l livello d’autonomia che si presume posseggano </w:t>
      </w:r>
      <w:r w:rsidRPr="002545C1">
        <w:rPr>
          <w:sz w:val="24"/>
          <w:szCs w:val="24"/>
        </w:rPr>
        <w:t>gli adolescenti</w:t>
      </w:r>
      <w:r w:rsidR="002465D6" w:rsidRPr="002545C1">
        <w:rPr>
          <w:sz w:val="24"/>
          <w:szCs w:val="24"/>
        </w:rPr>
        <w:t xml:space="preserve"> del ciclo successivo</w:t>
      </w:r>
      <w:r w:rsidR="00DB6768" w:rsidRPr="002545C1">
        <w:rPr>
          <w:sz w:val="24"/>
          <w:szCs w:val="24"/>
        </w:rPr>
        <w:t>,</w:t>
      </w:r>
      <w:r w:rsidRPr="002545C1">
        <w:rPr>
          <w:sz w:val="24"/>
          <w:szCs w:val="24"/>
        </w:rPr>
        <w:t xml:space="preserve"> </w:t>
      </w:r>
      <w:r w:rsidR="00DB6768" w:rsidRPr="002545C1">
        <w:rPr>
          <w:sz w:val="24"/>
          <w:szCs w:val="24"/>
        </w:rPr>
        <w:t>al</w:t>
      </w:r>
      <w:r w:rsidRPr="002545C1">
        <w:rPr>
          <w:sz w:val="24"/>
          <w:szCs w:val="24"/>
        </w:rPr>
        <w:t>le superiori</w:t>
      </w:r>
      <w:r w:rsidR="002465D6" w:rsidRPr="002545C1">
        <w:rPr>
          <w:sz w:val="24"/>
          <w:szCs w:val="24"/>
        </w:rPr>
        <w:t>.</w:t>
      </w:r>
    </w:p>
    <w:p w:rsidR="00DB6768" w:rsidRPr="002545C1" w:rsidRDefault="002465D6" w:rsidP="000229A9">
      <w:pPr>
        <w:spacing w:line="360" w:lineRule="auto"/>
        <w:contextualSpacing/>
        <w:rPr>
          <w:sz w:val="24"/>
          <w:szCs w:val="24"/>
        </w:rPr>
      </w:pPr>
      <w:r w:rsidRPr="002545C1">
        <w:rPr>
          <w:sz w:val="24"/>
          <w:szCs w:val="24"/>
        </w:rPr>
        <w:t>Il preadolescente sta costruendo la sua identità, vuole affermarsi  in fretta e</w:t>
      </w:r>
      <w:r w:rsidR="005207B5" w:rsidRPr="002545C1">
        <w:rPr>
          <w:sz w:val="24"/>
          <w:szCs w:val="24"/>
        </w:rPr>
        <w:t xml:space="preserve"> quindi ha bisogno di autostima;</w:t>
      </w:r>
      <w:r w:rsidRPr="002545C1">
        <w:rPr>
          <w:sz w:val="24"/>
          <w:szCs w:val="24"/>
        </w:rPr>
        <w:t xml:space="preserve"> </w:t>
      </w:r>
      <w:r w:rsidR="005207B5" w:rsidRPr="002545C1">
        <w:rPr>
          <w:sz w:val="24"/>
          <w:szCs w:val="24"/>
        </w:rPr>
        <w:t>oltretutto</w:t>
      </w:r>
      <w:r w:rsidRPr="002545C1">
        <w:rPr>
          <w:sz w:val="24"/>
          <w:szCs w:val="24"/>
        </w:rPr>
        <w:t xml:space="preserve"> </w:t>
      </w:r>
      <w:r w:rsidR="005207B5" w:rsidRPr="002545C1">
        <w:rPr>
          <w:sz w:val="24"/>
          <w:szCs w:val="24"/>
        </w:rPr>
        <w:t>mantiene</w:t>
      </w:r>
      <w:r w:rsidRPr="002545C1">
        <w:rPr>
          <w:sz w:val="24"/>
          <w:szCs w:val="24"/>
        </w:rPr>
        <w:t xml:space="preserve"> l’egocentrismo infantile: è  proprio in mezzo al guado. In questa fase sta diventando più importante l’amico del cuore o il gruppo amicale </w:t>
      </w:r>
      <w:r w:rsidR="005207B5" w:rsidRPr="002545C1">
        <w:rPr>
          <w:sz w:val="24"/>
          <w:szCs w:val="24"/>
        </w:rPr>
        <w:t>rispetto alla</w:t>
      </w:r>
      <w:r w:rsidRPr="002545C1">
        <w:rPr>
          <w:sz w:val="24"/>
          <w:szCs w:val="24"/>
        </w:rPr>
        <w:t xml:space="preserve"> famiglia.</w:t>
      </w:r>
    </w:p>
    <w:p w:rsidR="00DB6768" w:rsidRPr="002545C1" w:rsidRDefault="002465D6" w:rsidP="000229A9">
      <w:pPr>
        <w:spacing w:line="360" w:lineRule="auto"/>
        <w:contextualSpacing/>
        <w:rPr>
          <w:sz w:val="24"/>
          <w:szCs w:val="24"/>
        </w:rPr>
      </w:pPr>
      <w:r w:rsidRPr="002545C1">
        <w:rPr>
          <w:sz w:val="24"/>
          <w:szCs w:val="24"/>
        </w:rPr>
        <w:t>Se poi è straniero ha qualche problema in più rispetto all’accettazione della sua identità.</w:t>
      </w:r>
    </w:p>
    <w:p w:rsidR="00DB6768" w:rsidRPr="002545C1" w:rsidRDefault="005207B5" w:rsidP="000229A9">
      <w:pPr>
        <w:spacing w:line="360" w:lineRule="auto"/>
        <w:contextualSpacing/>
        <w:rPr>
          <w:sz w:val="24"/>
          <w:szCs w:val="24"/>
        </w:rPr>
      </w:pPr>
      <w:r w:rsidRPr="002545C1">
        <w:rPr>
          <w:sz w:val="24"/>
          <w:szCs w:val="24"/>
        </w:rPr>
        <w:t xml:space="preserve">Infine </w:t>
      </w:r>
      <w:r w:rsidR="002465D6" w:rsidRPr="002545C1">
        <w:rPr>
          <w:sz w:val="24"/>
          <w:szCs w:val="24"/>
        </w:rPr>
        <w:t xml:space="preserve">ha </w:t>
      </w:r>
      <w:r w:rsidRPr="002545C1">
        <w:rPr>
          <w:sz w:val="24"/>
          <w:szCs w:val="24"/>
        </w:rPr>
        <w:t>acquisito</w:t>
      </w:r>
      <w:r w:rsidR="002465D6" w:rsidRPr="002545C1">
        <w:rPr>
          <w:sz w:val="24"/>
          <w:szCs w:val="24"/>
        </w:rPr>
        <w:t xml:space="preserve"> una istintiva </w:t>
      </w:r>
      <w:r w:rsidRPr="002545C1">
        <w:rPr>
          <w:sz w:val="24"/>
          <w:szCs w:val="24"/>
        </w:rPr>
        <w:t xml:space="preserve">e spontanea </w:t>
      </w:r>
      <w:r w:rsidR="002465D6" w:rsidRPr="002545C1">
        <w:rPr>
          <w:sz w:val="24"/>
          <w:szCs w:val="24"/>
        </w:rPr>
        <w:t xml:space="preserve">confidenza con le </w:t>
      </w:r>
      <w:r w:rsidRPr="002545C1">
        <w:rPr>
          <w:sz w:val="24"/>
          <w:szCs w:val="24"/>
        </w:rPr>
        <w:t>nuove tecnologie</w:t>
      </w:r>
      <w:r w:rsidR="002465D6" w:rsidRPr="002545C1">
        <w:rPr>
          <w:sz w:val="24"/>
          <w:szCs w:val="24"/>
        </w:rPr>
        <w:t>.</w:t>
      </w:r>
    </w:p>
    <w:p w:rsidR="00776FC7" w:rsidRDefault="00DB6768" w:rsidP="000229A9">
      <w:pPr>
        <w:spacing w:line="360" w:lineRule="auto"/>
        <w:contextualSpacing/>
        <w:rPr>
          <w:sz w:val="24"/>
          <w:szCs w:val="24"/>
        </w:rPr>
      </w:pPr>
      <w:r w:rsidRPr="002545C1">
        <w:rPr>
          <w:sz w:val="24"/>
          <w:szCs w:val="24"/>
        </w:rPr>
        <w:t>Come conseguenza di tutto ciò,</w:t>
      </w:r>
      <w:r w:rsidR="005207B5" w:rsidRPr="002545C1">
        <w:rPr>
          <w:sz w:val="24"/>
          <w:szCs w:val="24"/>
        </w:rPr>
        <w:t xml:space="preserve"> </w:t>
      </w:r>
      <w:r w:rsidRPr="002545C1">
        <w:rPr>
          <w:sz w:val="24"/>
          <w:szCs w:val="24"/>
        </w:rPr>
        <w:t xml:space="preserve">è chiaro </w:t>
      </w:r>
      <w:r w:rsidR="005207B5" w:rsidRPr="002545C1">
        <w:rPr>
          <w:sz w:val="24"/>
          <w:szCs w:val="24"/>
        </w:rPr>
        <w:t>che necessita, se pur in  modo discreto, di  essere formato</w:t>
      </w:r>
      <w:r w:rsidR="002E7E39">
        <w:rPr>
          <w:sz w:val="24"/>
          <w:szCs w:val="24"/>
        </w:rPr>
        <w:t>,</w:t>
      </w:r>
      <w:r w:rsidR="005207B5" w:rsidRPr="002545C1">
        <w:rPr>
          <w:sz w:val="24"/>
          <w:szCs w:val="24"/>
        </w:rPr>
        <w:t xml:space="preserve"> per consolidarsi </w:t>
      </w:r>
      <w:r w:rsidR="002465D6" w:rsidRPr="002545C1">
        <w:rPr>
          <w:sz w:val="24"/>
          <w:szCs w:val="24"/>
        </w:rPr>
        <w:t xml:space="preserve">sia sul piano psicologico che </w:t>
      </w:r>
      <w:r w:rsidR="005207B5" w:rsidRPr="002545C1">
        <w:rPr>
          <w:sz w:val="24"/>
          <w:szCs w:val="24"/>
        </w:rPr>
        <w:t>a</w:t>
      </w:r>
      <w:r w:rsidR="002465D6" w:rsidRPr="002545C1">
        <w:rPr>
          <w:sz w:val="24"/>
          <w:szCs w:val="24"/>
        </w:rPr>
        <w:t>l</w:t>
      </w:r>
      <w:r w:rsidR="005207B5" w:rsidRPr="002545C1">
        <w:rPr>
          <w:sz w:val="24"/>
          <w:szCs w:val="24"/>
        </w:rPr>
        <w:t>l’uso del digitale</w:t>
      </w:r>
      <w:r w:rsidR="002465D6" w:rsidRPr="002545C1">
        <w:rPr>
          <w:sz w:val="24"/>
          <w:szCs w:val="24"/>
        </w:rPr>
        <w:t>.</w:t>
      </w:r>
    </w:p>
    <w:p w:rsidR="002545C1" w:rsidRDefault="002545C1" w:rsidP="000229A9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L’uso del digitale è carico di valenze etiche per una molteplicità di problemi, </w:t>
      </w:r>
      <w:r w:rsidR="000B3AD3">
        <w:rPr>
          <w:sz w:val="24"/>
          <w:szCs w:val="24"/>
        </w:rPr>
        <w:t>legati anche a</w:t>
      </w:r>
      <w:r>
        <w:rPr>
          <w:sz w:val="24"/>
          <w:szCs w:val="24"/>
        </w:rPr>
        <w:t xml:space="preserve">l fatto che, pur reclamando autonomia, questi ragazzi non hanno ancora compiuto 14 anni, se non alcuni </w:t>
      </w:r>
      <w:r>
        <w:rPr>
          <w:sz w:val="24"/>
          <w:szCs w:val="24"/>
        </w:rPr>
        <w:lastRenderedPageBreak/>
        <w:t>negli ultimi mesi della terza media</w:t>
      </w:r>
      <w:r w:rsidR="000B3AD3">
        <w:rPr>
          <w:sz w:val="24"/>
          <w:szCs w:val="24"/>
        </w:rPr>
        <w:t>, quindi non possono iscriversi a Facebook, se si rispettano le regole date dal social network</w:t>
      </w:r>
      <w:r>
        <w:rPr>
          <w:sz w:val="24"/>
          <w:szCs w:val="24"/>
        </w:rPr>
        <w:t>. Ecco un elenco</w:t>
      </w:r>
      <w:r w:rsidR="000B3AD3">
        <w:rPr>
          <w:sz w:val="24"/>
          <w:szCs w:val="24"/>
        </w:rPr>
        <w:t xml:space="preserve"> di problemi</w:t>
      </w:r>
      <w:r>
        <w:rPr>
          <w:sz w:val="24"/>
          <w:szCs w:val="24"/>
        </w:rPr>
        <w:t>:</w:t>
      </w:r>
    </w:p>
    <w:p w:rsidR="007B63DA" w:rsidRPr="002545C1" w:rsidRDefault="007B63DA" w:rsidP="000229A9">
      <w:pPr>
        <w:pStyle w:val="Paragrafoelenco"/>
        <w:numPr>
          <w:ilvl w:val="0"/>
          <w:numId w:val="6"/>
        </w:numPr>
        <w:spacing w:line="360" w:lineRule="auto"/>
        <w:ind w:firstLine="0"/>
        <w:rPr>
          <w:sz w:val="24"/>
          <w:szCs w:val="24"/>
        </w:rPr>
      </w:pPr>
      <w:r w:rsidRPr="002545C1">
        <w:rPr>
          <w:sz w:val="24"/>
          <w:szCs w:val="24"/>
        </w:rPr>
        <w:t xml:space="preserve">La sicurezza della </w:t>
      </w:r>
      <w:r w:rsidR="00DB6768" w:rsidRPr="002545C1">
        <w:rPr>
          <w:sz w:val="24"/>
          <w:szCs w:val="24"/>
        </w:rPr>
        <w:t>naviga</w:t>
      </w:r>
      <w:r w:rsidRPr="002545C1">
        <w:rPr>
          <w:sz w:val="24"/>
          <w:szCs w:val="24"/>
        </w:rPr>
        <w:t>zion</w:t>
      </w:r>
      <w:r w:rsidR="00DB6768" w:rsidRPr="002545C1">
        <w:rPr>
          <w:sz w:val="24"/>
          <w:szCs w:val="24"/>
        </w:rPr>
        <w:t xml:space="preserve">e </w:t>
      </w:r>
      <w:r w:rsidR="00D56393" w:rsidRPr="002545C1">
        <w:rPr>
          <w:sz w:val="24"/>
          <w:szCs w:val="24"/>
        </w:rPr>
        <w:t>in internet</w:t>
      </w:r>
      <w:r w:rsidRPr="002545C1">
        <w:rPr>
          <w:sz w:val="24"/>
          <w:szCs w:val="24"/>
        </w:rPr>
        <w:t>, a cui comunque accedono con smartphone,</w:t>
      </w:r>
      <w:r w:rsidR="00DB6768" w:rsidRPr="002545C1">
        <w:rPr>
          <w:sz w:val="24"/>
          <w:szCs w:val="24"/>
        </w:rPr>
        <w:t xml:space="preserve"> </w:t>
      </w:r>
      <w:r w:rsidRPr="002545C1">
        <w:rPr>
          <w:sz w:val="24"/>
          <w:szCs w:val="24"/>
        </w:rPr>
        <w:t>Ipod</w:t>
      </w:r>
      <w:r w:rsidRPr="002545C1">
        <w:rPr>
          <w:sz w:val="24"/>
          <w:szCs w:val="24"/>
        </w:rPr>
        <w:t>,</w:t>
      </w:r>
      <w:r w:rsidRPr="002545C1">
        <w:rPr>
          <w:sz w:val="24"/>
          <w:szCs w:val="24"/>
        </w:rPr>
        <w:t xml:space="preserve"> consolle</w:t>
      </w:r>
      <w:r w:rsidRPr="002545C1">
        <w:rPr>
          <w:sz w:val="24"/>
          <w:szCs w:val="24"/>
        </w:rPr>
        <w:t xml:space="preserve"> </w:t>
      </w:r>
      <w:r w:rsidRPr="002545C1">
        <w:rPr>
          <w:sz w:val="24"/>
          <w:szCs w:val="24"/>
        </w:rPr>
        <w:t>come</w:t>
      </w:r>
      <w:r w:rsidRPr="002545C1">
        <w:rPr>
          <w:sz w:val="24"/>
          <w:szCs w:val="24"/>
        </w:rPr>
        <w:t xml:space="preserve"> Play station</w:t>
      </w:r>
      <w:r w:rsidR="002545C1">
        <w:rPr>
          <w:sz w:val="24"/>
          <w:szCs w:val="24"/>
        </w:rPr>
        <w:t>, tutti strumenti</w:t>
      </w:r>
      <w:r w:rsidRPr="002545C1">
        <w:rPr>
          <w:sz w:val="24"/>
          <w:szCs w:val="24"/>
        </w:rPr>
        <w:t xml:space="preserve"> con accesso internet via wifi</w:t>
      </w:r>
    </w:p>
    <w:p w:rsidR="000B0323" w:rsidRPr="002545C1" w:rsidRDefault="00DB6768" w:rsidP="000229A9">
      <w:pPr>
        <w:pStyle w:val="Paragrafoelenco"/>
        <w:numPr>
          <w:ilvl w:val="0"/>
          <w:numId w:val="6"/>
        </w:numPr>
        <w:spacing w:line="360" w:lineRule="auto"/>
        <w:ind w:firstLine="0"/>
        <w:rPr>
          <w:sz w:val="24"/>
          <w:szCs w:val="24"/>
        </w:rPr>
      </w:pPr>
      <w:r w:rsidRPr="002545C1">
        <w:rPr>
          <w:sz w:val="24"/>
          <w:szCs w:val="24"/>
        </w:rPr>
        <w:t>la</w:t>
      </w:r>
      <w:r w:rsidR="00CF1E99" w:rsidRPr="002545C1">
        <w:rPr>
          <w:sz w:val="24"/>
          <w:szCs w:val="24"/>
        </w:rPr>
        <w:t xml:space="preserve"> gestione delle chat</w:t>
      </w:r>
      <w:r w:rsidRPr="002545C1">
        <w:rPr>
          <w:sz w:val="24"/>
          <w:szCs w:val="24"/>
        </w:rPr>
        <w:t>, il mezzo comunicativo più sfruttato di questa età;</w:t>
      </w:r>
    </w:p>
    <w:p w:rsidR="000B0323" w:rsidRPr="002545C1" w:rsidRDefault="00DB6768" w:rsidP="000229A9">
      <w:pPr>
        <w:pStyle w:val="Paragrafoelenco"/>
        <w:numPr>
          <w:ilvl w:val="0"/>
          <w:numId w:val="6"/>
        </w:numPr>
        <w:spacing w:line="360" w:lineRule="auto"/>
        <w:ind w:firstLine="0"/>
        <w:rPr>
          <w:sz w:val="24"/>
          <w:szCs w:val="24"/>
        </w:rPr>
      </w:pPr>
      <w:r w:rsidRPr="002545C1">
        <w:rPr>
          <w:sz w:val="24"/>
          <w:szCs w:val="24"/>
        </w:rPr>
        <w:t>il rispetto del Copyright e imparare a riconoscere il “creative commons”, perché non tutto è di tutti;</w:t>
      </w:r>
    </w:p>
    <w:p w:rsidR="008377A5" w:rsidRPr="002545C1" w:rsidRDefault="00DB6768" w:rsidP="000229A9">
      <w:pPr>
        <w:pStyle w:val="Paragrafoelenco"/>
        <w:numPr>
          <w:ilvl w:val="0"/>
          <w:numId w:val="6"/>
        </w:numPr>
        <w:spacing w:line="360" w:lineRule="auto"/>
        <w:ind w:firstLine="0"/>
        <w:rPr>
          <w:sz w:val="24"/>
          <w:szCs w:val="24"/>
        </w:rPr>
      </w:pPr>
      <w:r w:rsidRPr="002545C1">
        <w:rPr>
          <w:sz w:val="24"/>
          <w:szCs w:val="24"/>
        </w:rPr>
        <w:t>infine ma non ultimo, l</w:t>
      </w:r>
      <w:r w:rsidR="00CF1E99" w:rsidRPr="002545C1">
        <w:rPr>
          <w:sz w:val="24"/>
          <w:szCs w:val="24"/>
        </w:rPr>
        <w:t>’utilizzo del tempo</w:t>
      </w:r>
      <w:r w:rsidRPr="002545C1">
        <w:rPr>
          <w:sz w:val="24"/>
          <w:szCs w:val="24"/>
        </w:rPr>
        <w:t>.</w:t>
      </w:r>
    </w:p>
    <w:p w:rsidR="00E449E7" w:rsidRDefault="002545C1" w:rsidP="000229A9">
      <w:pPr>
        <w:spacing w:line="360" w:lineRule="auto"/>
        <w:contextualSpacing/>
        <w:rPr>
          <w:sz w:val="24"/>
          <w:szCs w:val="24"/>
        </w:rPr>
      </w:pPr>
      <w:r w:rsidRPr="002545C1">
        <w:rPr>
          <w:sz w:val="24"/>
          <w:szCs w:val="24"/>
        </w:rPr>
        <w:t>Il problema dei docenti è quello è di saper parlare loro, trovando un canale comunicativo efficace</w:t>
      </w:r>
      <w:r>
        <w:rPr>
          <w:sz w:val="24"/>
          <w:szCs w:val="24"/>
        </w:rPr>
        <w:t xml:space="preserve"> e riuscire a coinvolgerli</w:t>
      </w:r>
      <w:r w:rsidRPr="002545C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76FC7" w:rsidRPr="002545C1">
        <w:rPr>
          <w:sz w:val="24"/>
          <w:szCs w:val="24"/>
        </w:rPr>
        <w:t>N</w:t>
      </w:r>
      <w:r w:rsidR="00776FC7" w:rsidRPr="002545C1">
        <w:rPr>
          <w:sz w:val="24"/>
          <w:szCs w:val="24"/>
        </w:rPr>
        <w:t>ella</w:t>
      </w:r>
      <w:r w:rsidR="00776FC7" w:rsidRPr="002545C1">
        <w:rPr>
          <w:sz w:val="24"/>
          <w:szCs w:val="24"/>
        </w:rPr>
        <w:t xml:space="preserve"> </w:t>
      </w:r>
      <w:r w:rsidR="00776FC7" w:rsidRPr="002545C1">
        <w:rPr>
          <w:sz w:val="24"/>
          <w:szCs w:val="24"/>
        </w:rPr>
        <w:t xml:space="preserve">relazione </w:t>
      </w:r>
      <w:r w:rsidR="00776FC7" w:rsidRPr="002545C1">
        <w:rPr>
          <w:sz w:val="24"/>
          <w:szCs w:val="24"/>
        </w:rPr>
        <w:t>in rete i</w:t>
      </w:r>
      <w:r w:rsidR="00CF1E99" w:rsidRPr="002545C1">
        <w:rPr>
          <w:sz w:val="24"/>
          <w:szCs w:val="24"/>
        </w:rPr>
        <w:t xml:space="preserve">stintivamente i preadolescenti prediligono </w:t>
      </w:r>
      <w:r w:rsidR="00776FC7" w:rsidRPr="002545C1">
        <w:rPr>
          <w:sz w:val="24"/>
          <w:szCs w:val="24"/>
        </w:rPr>
        <w:t xml:space="preserve">la </w:t>
      </w:r>
      <w:r w:rsidR="00CF1E99" w:rsidRPr="002545C1">
        <w:rPr>
          <w:sz w:val="24"/>
          <w:szCs w:val="24"/>
        </w:rPr>
        <w:t xml:space="preserve">comunicazione </w:t>
      </w:r>
      <w:r w:rsidR="00776FC7" w:rsidRPr="002545C1">
        <w:rPr>
          <w:sz w:val="24"/>
          <w:szCs w:val="24"/>
        </w:rPr>
        <w:t xml:space="preserve">diretta </w:t>
      </w:r>
      <w:r w:rsidR="00CF1E99" w:rsidRPr="002545C1">
        <w:rPr>
          <w:sz w:val="24"/>
          <w:szCs w:val="24"/>
        </w:rPr>
        <w:t>e la visibilità personale</w:t>
      </w:r>
      <w:r w:rsidR="00776FC7" w:rsidRPr="002545C1">
        <w:rPr>
          <w:sz w:val="24"/>
          <w:szCs w:val="24"/>
        </w:rPr>
        <w:t xml:space="preserve">: il rapporto standard che si instaura con i social network, </w:t>
      </w:r>
      <w:r w:rsidR="000B3AD3">
        <w:rPr>
          <w:sz w:val="24"/>
          <w:szCs w:val="24"/>
        </w:rPr>
        <w:t xml:space="preserve">con le chat, </w:t>
      </w:r>
      <w:r w:rsidR="00776FC7" w:rsidRPr="002545C1">
        <w:rPr>
          <w:sz w:val="24"/>
          <w:szCs w:val="24"/>
        </w:rPr>
        <w:t xml:space="preserve">nei quali l’interesse </w:t>
      </w:r>
      <w:r w:rsidR="00776FC7" w:rsidRPr="002545C1">
        <w:rPr>
          <w:sz w:val="24"/>
          <w:szCs w:val="24"/>
        </w:rPr>
        <w:t>dominante</w:t>
      </w:r>
      <w:r w:rsidR="00776FC7" w:rsidRPr="002545C1">
        <w:rPr>
          <w:sz w:val="24"/>
          <w:szCs w:val="24"/>
        </w:rPr>
        <w:t xml:space="preserve"> rischia di essere centrato sul sé. Si può sfruttare</w:t>
      </w:r>
      <w:r w:rsidR="00776FC7" w:rsidRPr="002545C1">
        <w:rPr>
          <w:sz w:val="24"/>
          <w:szCs w:val="24"/>
        </w:rPr>
        <w:t xml:space="preserve"> </w:t>
      </w:r>
      <w:r w:rsidR="00776FC7" w:rsidRPr="002545C1">
        <w:rPr>
          <w:sz w:val="24"/>
          <w:szCs w:val="24"/>
        </w:rPr>
        <w:t>questo</w:t>
      </w:r>
      <w:r w:rsidR="00776FC7" w:rsidRPr="002545C1">
        <w:rPr>
          <w:sz w:val="24"/>
          <w:szCs w:val="24"/>
        </w:rPr>
        <w:t xml:space="preserve"> bisogno istintivo di comunicare con i pari e con il mondo esterno </w:t>
      </w:r>
      <w:r w:rsidR="00776FC7" w:rsidRPr="002545C1">
        <w:rPr>
          <w:sz w:val="24"/>
          <w:szCs w:val="24"/>
        </w:rPr>
        <w:t>per coinvolgerli in un rapporto collaborativo di rete, proponendo loro di</w:t>
      </w:r>
      <w:r w:rsidR="00776FC7" w:rsidRPr="002545C1">
        <w:rPr>
          <w:sz w:val="24"/>
          <w:szCs w:val="24"/>
        </w:rPr>
        <w:t xml:space="preserve"> costruire</w:t>
      </w:r>
      <w:r w:rsidR="00776FC7" w:rsidRPr="002545C1">
        <w:rPr>
          <w:sz w:val="24"/>
          <w:szCs w:val="24"/>
        </w:rPr>
        <w:t xml:space="preserve"> prodotti</w:t>
      </w:r>
      <w:r w:rsidR="00776FC7" w:rsidRPr="002545C1">
        <w:rPr>
          <w:sz w:val="24"/>
          <w:szCs w:val="24"/>
        </w:rPr>
        <w:t xml:space="preserve"> </w:t>
      </w:r>
      <w:r w:rsidR="00776FC7" w:rsidRPr="002545C1">
        <w:rPr>
          <w:sz w:val="24"/>
          <w:szCs w:val="24"/>
        </w:rPr>
        <w:t>(di studio</w:t>
      </w:r>
      <w:r w:rsidR="00E449E7">
        <w:rPr>
          <w:sz w:val="24"/>
          <w:szCs w:val="24"/>
        </w:rPr>
        <w:t>, ma non solo</w:t>
      </w:r>
      <w:r w:rsidR="00776FC7" w:rsidRPr="002545C1">
        <w:rPr>
          <w:sz w:val="24"/>
          <w:szCs w:val="24"/>
        </w:rPr>
        <w:t>)</w:t>
      </w:r>
      <w:r w:rsidR="00776FC7" w:rsidRPr="002545C1">
        <w:rPr>
          <w:sz w:val="24"/>
          <w:szCs w:val="24"/>
        </w:rPr>
        <w:t xml:space="preserve"> in comune</w:t>
      </w:r>
      <w:r w:rsidR="00776FC7" w:rsidRPr="002545C1">
        <w:rPr>
          <w:sz w:val="24"/>
          <w:szCs w:val="24"/>
        </w:rPr>
        <w:t>, un’attività WIKI</w:t>
      </w:r>
      <w:r>
        <w:rPr>
          <w:sz w:val="24"/>
          <w:szCs w:val="24"/>
        </w:rPr>
        <w:t xml:space="preserve">, </w:t>
      </w:r>
      <w:r w:rsidR="00E449E7">
        <w:rPr>
          <w:sz w:val="24"/>
          <w:szCs w:val="24"/>
        </w:rPr>
        <w:t>che consente di superare, anzi di integrare</w:t>
      </w:r>
      <w:r>
        <w:rPr>
          <w:sz w:val="24"/>
          <w:szCs w:val="24"/>
        </w:rPr>
        <w:t xml:space="preserve"> </w:t>
      </w:r>
      <w:r w:rsidR="00776FC7" w:rsidRPr="002545C1">
        <w:rPr>
          <w:sz w:val="24"/>
          <w:szCs w:val="24"/>
        </w:rPr>
        <w:t>la</w:t>
      </w:r>
      <w:r w:rsidR="00CF1E99" w:rsidRPr="002545C1">
        <w:rPr>
          <w:sz w:val="24"/>
          <w:szCs w:val="24"/>
        </w:rPr>
        <w:t xml:space="preserve"> contrapposizione WIKI / SOCIAL</w:t>
      </w:r>
      <w:r w:rsidR="00E449E7">
        <w:rPr>
          <w:sz w:val="24"/>
          <w:szCs w:val="24"/>
        </w:rPr>
        <w:t>.</w:t>
      </w:r>
      <w:r w:rsidR="00776FC7" w:rsidRPr="002545C1">
        <w:rPr>
          <w:sz w:val="24"/>
          <w:szCs w:val="24"/>
        </w:rPr>
        <w:t xml:space="preserve"> </w:t>
      </w:r>
    </w:p>
    <w:p w:rsidR="00D56393" w:rsidRPr="002545C1" w:rsidRDefault="00E449E7" w:rsidP="000229A9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Diventa </w:t>
      </w:r>
      <w:r w:rsidR="00776FC7" w:rsidRPr="002545C1">
        <w:rPr>
          <w:sz w:val="24"/>
          <w:szCs w:val="24"/>
        </w:rPr>
        <w:t>compito della scuola avviare in modo consapevole all’uso della rete. In che modo? Proponendo</w:t>
      </w:r>
      <w:r w:rsidR="00D0543D" w:rsidRPr="002545C1">
        <w:rPr>
          <w:sz w:val="24"/>
          <w:szCs w:val="24"/>
        </w:rPr>
        <w:t xml:space="preserve"> senza timori</w:t>
      </w:r>
      <w:r w:rsidR="00776FC7" w:rsidRPr="002545C1">
        <w:rPr>
          <w:sz w:val="24"/>
          <w:szCs w:val="24"/>
        </w:rPr>
        <w:t xml:space="preserve"> di </w:t>
      </w:r>
      <w:r w:rsidR="00D56393" w:rsidRPr="002545C1">
        <w:rPr>
          <w:sz w:val="24"/>
          <w:szCs w:val="24"/>
        </w:rPr>
        <w:t xml:space="preserve"> utilizzare gli strumenti digitali </w:t>
      </w:r>
      <w:r w:rsidR="00776FC7" w:rsidRPr="002545C1">
        <w:rPr>
          <w:sz w:val="24"/>
          <w:szCs w:val="24"/>
        </w:rPr>
        <w:t>che</w:t>
      </w:r>
      <w:r w:rsidR="00D56393" w:rsidRPr="002545C1">
        <w:rPr>
          <w:sz w:val="24"/>
          <w:szCs w:val="24"/>
        </w:rPr>
        <w:t xml:space="preserve"> fanno parte del mondo giovanile e del </w:t>
      </w:r>
      <w:r w:rsidR="00776FC7" w:rsidRPr="002545C1">
        <w:rPr>
          <w:sz w:val="24"/>
          <w:szCs w:val="24"/>
        </w:rPr>
        <w:t xml:space="preserve">loro </w:t>
      </w:r>
      <w:r w:rsidR="00D56393" w:rsidRPr="002545C1">
        <w:rPr>
          <w:sz w:val="24"/>
          <w:szCs w:val="24"/>
        </w:rPr>
        <w:t>modo di ragionare, ipertestuale più che sequ</w:t>
      </w:r>
      <w:r w:rsidR="00D0543D" w:rsidRPr="002545C1">
        <w:rPr>
          <w:sz w:val="24"/>
          <w:szCs w:val="24"/>
        </w:rPr>
        <w:t>enziale, visivo più che scritto. Per questo</w:t>
      </w:r>
      <w:r w:rsidR="00D56393" w:rsidRPr="002545C1">
        <w:rPr>
          <w:sz w:val="24"/>
          <w:szCs w:val="24"/>
        </w:rPr>
        <w:t xml:space="preserve"> </w:t>
      </w:r>
      <w:r w:rsidR="00D0543D" w:rsidRPr="002545C1">
        <w:rPr>
          <w:sz w:val="24"/>
          <w:szCs w:val="24"/>
        </w:rPr>
        <w:t>atteggiamento</w:t>
      </w:r>
      <w:r w:rsidR="00D0543D" w:rsidRPr="002545C1">
        <w:rPr>
          <w:sz w:val="24"/>
          <w:szCs w:val="24"/>
        </w:rPr>
        <w:t xml:space="preserve"> i preadolescenti sembrano</w:t>
      </w:r>
      <w:r w:rsidR="00D0543D" w:rsidRPr="002545C1">
        <w:rPr>
          <w:sz w:val="24"/>
          <w:szCs w:val="24"/>
        </w:rPr>
        <w:t xml:space="preserve"> </w:t>
      </w:r>
      <w:r w:rsidR="00D56393" w:rsidRPr="002545C1">
        <w:rPr>
          <w:sz w:val="24"/>
          <w:szCs w:val="24"/>
        </w:rPr>
        <w:t>somiglia</w:t>
      </w:r>
      <w:r w:rsidR="00D0543D" w:rsidRPr="002545C1">
        <w:rPr>
          <w:sz w:val="24"/>
          <w:szCs w:val="24"/>
        </w:rPr>
        <w:t>re</w:t>
      </w:r>
      <w:r w:rsidR="00D56393" w:rsidRPr="002545C1">
        <w:rPr>
          <w:sz w:val="24"/>
          <w:szCs w:val="24"/>
        </w:rPr>
        <w:t xml:space="preserve"> ai DSA</w:t>
      </w:r>
      <w:r w:rsidR="00D0543D" w:rsidRPr="002545C1">
        <w:rPr>
          <w:sz w:val="24"/>
          <w:szCs w:val="24"/>
        </w:rPr>
        <w:t>,</w:t>
      </w:r>
      <w:r w:rsidR="00D56393" w:rsidRPr="002545C1">
        <w:rPr>
          <w:sz w:val="24"/>
          <w:szCs w:val="24"/>
        </w:rPr>
        <w:t xml:space="preserve"> pur non avendone i problemi.</w:t>
      </w:r>
    </w:p>
    <w:p w:rsidR="00D56393" w:rsidRPr="002545C1" w:rsidRDefault="00D0543D" w:rsidP="000229A9">
      <w:pPr>
        <w:spacing w:line="360" w:lineRule="auto"/>
        <w:contextualSpacing/>
        <w:rPr>
          <w:sz w:val="24"/>
          <w:szCs w:val="24"/>
        </w:rPr>
      </w:pPr>
      <w:r w:rsidRPr="002545C1">
        <w:rPr>
          <w:sz w:val="24"/>
          <w:szCs w:val="24"/>
        </w:rPr>
        <w:t xml:space="preserve">Contemporaneamente </w:t>
      </w:r>
      <w:r w:rsidR="000B3AD3">
        <w:rPr>
          <w:sz w:val="24"/>
          <w:szCs w:val="24"/>
        </w:rPr>
        <w:t>, ed è fra</w:t>
      </w:r>
      <w:bookmarkStart w:id="0" w:name="_GoBack"/>
      <w:bookmarkEnd w:id="0"/>
      <w:r w:rsidR="000B3AD3">
        <w:rPr>
          <w:sz w:val="24"/>
          <w:szCs w:val="24"/>
        </w:rPr>
        <w:t xml:space="preserve"> i compiti della scuola, </w:t>
      </w:r>
      <w:r w:rsidRPr="002545C1">
        <w:rPr>
          <w:sz w:val="24"/>
          <w:szCs w:val="24"/>
        </w:rPr>
        <w:t>deve</w:t>
      </w:r>
      <w:r w:rsidR="00D56393" w:rsidRPr="002545C1">
        <w:rPr>
          <w:sz w:val="24"/>
          <w:szCs w:val="24"/>
        </w:rPr>
        <w:t xml:space="preserve"> guidarli </w:t>
      </w:r>
      <w:r w:rsidRPr="002545C1">
        <w:rPr>
          <w:sz w:val="24"/>
          <w:szCs w:val="24"/>
        </w:rPr>
        <w:t>ne</w:t>
      </w:r>
      <w:r w:rsidR="00D56393" w:rsidRPr="002545C1">
        <w:rPr>
          <w:sz w:val="24"/>
          <w:szCs w:val="24"/>
        </w:rPr>
        <w:t xml:space="preserve">ll’uso,  indirizzarli , perseguendo l’obiettivo dell’EDUCAZIONE ALLA LEGALITÀ </w:t>
      </w:r>
      <w:r w:rsidR="000B3AD3">
        <w:rPr>
          <w:sz w:val="24"/>
          <w:szCs w:val="24"/>
        </w:rPr>
        <w:t xml:space="preserve">e </w:t>
      </w:r>
      <w:r w:rsidR="000B3AD3">
        <w:rPr>
          <w:sz w:val="24"/>
          <w:szCs w:val="24"/>
        </w:rPr>
        <w:t xml:space="preserve">ALLA CITTADINANZA </w:t>
      </w:r>
      <w:r w:rsidR="00D56393" w:rsidRPr="002545C1">
        <w:rPr>
          <w:sz w:val="24"/>
          <w:szCs w:val="24"/>
        </w:rPr>
        <w:t xml:space="preserve">sempre più consapevole, al riconoscere </w:t>
      </w:r>
      <w:r w:rsidRPr="002545C1">
        <w:rPr>
          <w:sz w:val="24"/>
          <w:szCs w:val="24"/>
        </w:rPr>
        <w:t>che esistono dei</w:t>
      </w:r>
      <w:r w:rsidR="00D56393" w:rsidRPr="002545C1">
        <w:rPr>
          <w:sz w:val="24"/>
          <w:szCs w:val="24"/>
        </w:rPr>
        <w:t xml:space="preserve"> limiti e non solo l’universo infinito della rete.</w:t>
      </w:r>
      <w:r w:rsidRPr="002545C1">
        <w:rPr>
          <w:sz w:val="24"/>
          <w:szCs w:val="24"/>
        </w:rPr>
        <w:t xml:space="preserve"> </w:t>
      </w:r>
    </w:p>
    <w:p w:rsidR="00E449E7" w:rsidRPr="005207B5" w:rsidRDefault="00E449E7" w:rsidP="000229A9">
      <w:pPr>
        <w:pStyle w:val="Paragrafoelenco"/>
        <w:numPr>
          <w:ilvl w:val="0"/>
          <w:numId w:val="3"/>
        </w:numPr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Il rapporto costruttivo scuola/studente</w:t>
      </w:r>
    </w:p>
    <w:p w:rsidR="00F718AB" w:rsidRDefault="00E449E7" w:rsidP="000229A9">
      <w:pPr>
        <w:spacing w:line="360" w:lineRule="auto"/>
        <w:contextualSpacing/>
        <w:rPr>
          <w:sz w:val="24"/>
          <w:szCs w:val="24"/>
        </w:rPr>
      </w:pPr>
      <w:r w:rsidRPr="002E7E39">
        <w:rPr>
          <w:sz w:val="24"/>
          <w:szCs w:val="24"/>
        </w:rPr>
        <w:t xml:space="preserve">Instaurare un rapporto costruttivo in un periodo di cambiamento vuol dire </w:t>
      </w:r>
      <w:r w:rsidR="00D56393" w:rsidRPr="002E7E39">
        <w:rPr>
          <w:sz w:val="24"/>
          <w:szCs w:val="24"/>
        </w:rPr>
        <w:t>ribaltare la scuola</w:t>
      </w:r>
      <w:r w:rsidRPr="002E7E39">
        <w:rPr>
          <w:sz w:val="24"/>
          <w:szCs w:val="24"/>
        </w:rPr>
        <w:t>, proponendo attività laboratoriali e non trasmissive</w:t>
      </w:r>
      <w:r w:rsidR="00F718AB" w:rsidRPr="002E7E39">
        <w:rPr>
          <w:bCs/>
          <w:sz w:val="24"/>
          <w:szCs w:val="24"/>
        </w:rPr>
        <w:t xml:space="preserve"> basate</w:t>
      </w:r>
      <w:r w:rsidR="00F718AB" w:rsidRPr="002E7E39">
        <w:rPr>
          <w:bCs/>
          <w:sz w:val="24"/>
          <w:szCs w:val="24"/>
        </w:rPr>
        <w:t xml:space="preserve"> sul problem solving sia con i libri che con strumenti digitali</w:t>
      </w:r>
      <w:r w:rsidRPr="002E7E39">
        <w:rPr>
          <w:sz w:val="24"/>
          <w:szCs w:val="24"/>
        </w:rPr>
        <w:t>, accettare di c</w:t>
      </w:r>
      <w:r w:rsidRPr="002E7E39">
        <w:rPr>
          <w:sz w:val="24"/>
          <w:szCs w:val="24"/>
        </w:rPr>
        <w:t>ambiare ruolo come docente</w:t>
      </w:r>
      <w:r w:rsidRPr="002E7E39">
        <w:rPr>
          <w:sz w:val="24"/>
          <w:szCs w:val="24"/>
        </w:rPr>
        <w:t>, diventando un coach</w:t>
      </w:r>
      <w:r w:rsidR="00F718AB" w:rsidRPr="002E7E39">
        <w:rPr>
          <w:sz w:val="24"/>
          <w:szCs w:val="24"/>
        </w:rPr>
        <w:t>, più che un istruttore,</w:t>
      </w:r>
      <w:r w:rsidR="00445541" w:rsidRPr="002E7E39">
        <w:rPr>
          <w:sz w:val="24"/>
          <w:szCs w:val="24"/>
        </w:rPr>
        <w:t xml:space="preserve"> cambiare</w:t>
      </w:r>
      <w:r w:rsidR="00F718AB" w:rsidRPr="002E7E39">
        <w:rPr>
          <w:sz w:val="24"/>
          <w:szCs w:val="24"/>
        </w:rPr>
        <w:t xml:space="preserve"> il</w:t>
      </w:r>
      <w:r w:rsidR="00445541" w:rsidRPr="002E7E39">
        <w:rPr>
          <w:sz w:val="24"/>
          <w:szCs w:val="24"/>
        </w:rPr>
        <w:t xml:space="preserve"> </w:t>
      </w:r>
      <w:r w:rsidR="00445541" w:rsidRPr="002E7E39">
        <w:rPr>
          <w:bCs/>
          <w:sz w:val="24"/>
          <w:szCs w:val="24"/>
        </w:rPr>
        <w:t>setting  di classe</w:t>
      </w:r>
      <w:r w:rsidR="00F718AB" w:rsidRPr="002E7E39">
        <w:rPr>
          <w:bCs/>
          <w:sz w:val="24"/>
          <w:szCs w:val="24"/>
        </w:rPr>
        <w:t>, impostando un</w:t>
      </w:r>
      <w:r w:rsidR="00445541" w:rsidRPr="002E7E39">
        <w:rPr>
          <w:sz w:val="24"/>
          <w:szCs w:val="24"/>
        </w:rPr>
        <w:t xml:space="preserve"> </w:t>
      </w:r>
      <w:r w:rsidR="00445541" w:rsidRPr="002E7E39">
        <w:rPr>
          <w:bCs/>
          <w:sz w:val="24"/>
          <w:szCs w:val="24"/>
        </w:rPr>
        <w:t>lavoro</w:t>
      </w:r>
      <w:r w:rsidR="00F718AB" w:rsidRPr="002E7E39">
        <w:rPr>
          <w:bCs/>
          <w:sz w:val="24"/>
          <w:szCs w:val="24"/>
        </w:rPr>
        <w:t xml:space="preserve"> collaborativo in classe e f</w:t>
      </w:r>
      <w:r w:rsidR="00445541" w:rsidRPr="002E7E39">
        <w:rPr>
          <w:sz w:val="24"/>
          <w:szCs w:val="24"/>
        </w:rPr>
        <w:t>ar</w:t>
      </w:r>
      <w:r w:rsidR="00445541" w:rsidRPr="00F718AB">
        <w:rPr>
          <w:sz w:val="24"/>
          <w:szCs w:val="24"/>
        </w:rPr>
        <w:t xml:space="preserve"> proseguire  </w:t>
      </w:r>
      <w:r w:rsidR="00F718AB" w:rsidRPr="00F718AB">
        <w:rPr>
          <w:sz w:val="24"/>
          <w:szCs w:val="24"/>
        </w:rPr>
        <w:t xml:space="preserve">se necessario </w:t>
      </w:r>
      <w:r w:rsidR="00445541" w:rsidRPr="00F718AB">
        <w:rPr>
          <w:sz w:val="24"/>
          <w:szCs w:val="24"/>
        </w:rPr>
        <w:t xml:space="preserve">a casa </w:t>
      </w:r>
      <w:r w:rsidR="00445541" w:rsidRPr="00F718AB">
        <w:rPr>
          <w:sz w:val="24"/>
          <w:szCs w:val="24"/>
        </w:rPr>
        <w:t>ricorr</w:t>
      </w:r>
      <w:r w:rsidR="00445541" w:rsidRPr="00F718AB">
        <w:rPr>
          <w:sz w:val="24"/>
          <w:szCs w:val="24"/>
        </w:rPr>
        <w:t xml:space="preserve">endo a cartelle di share proprietarie tipo Dropbox , Google drive,  a blog di scuola,  a </w:t>
      </w:r>
      <w:r w:rsidR="00445541" w:rsidRPr="002E7E39">
        <w:rPr>
          <w:bCs/>
          <w:sz w:val="24"/>
          <w:szCs w:val="24"/>
        </w:rPr>
        <w:t>chat</w:t>
      </w:r>
      <w:r w:rsidR="00445541" w:rsidRPr="00F718AB">
        <w:rPr>
          <w:b/>
          <w:bCs/>
          <w:sz w:val="24"/>
          <w:szCs w:val="24"/>
        </w:rPr>
        <w:t xml:space="preserve"> </w:t>
      </w:r>
      <w:r w:rsidR="00445541" w:rsidRPr="00F718AB">
        <w:rPr>
          <w:sz w:val="24"/>
          <w:szCs w:val="24"/>
        </w:rPr>
        <w:t>come il Messenger</w:t>
      </w:r>
      <w:r w:rsidR="00F718AB">
        <w:rPr>
          <w:sz w:val="24"/>
          <w:szCs w:val="24"/>
        </w:rPr>
        <w:t xml:space="preserve">. </w:t>
      </w:r>
    </w:p>
    <w:p w:rsidR="00D56393" w:rsidRPr="002545C1" w:rsidRDefault="00F718AB" w:rsidP="000229A9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Gli strumenti digitali si prestano a questo anche per la possibilità del docente di costruirsi, grazie alla rete e ad altri oggetti, il suo percorso didattico, pur sempre coerente con il curricolo: può diventare un </w:t>
      </w:r>
      <w:r w:rsidR="00D56393" w:rsidRPr="002545C1">
        <w:rPr>
          <w:sz w:val="24"/>
          <w:szCs w:val="24"/>
        </w:rPr>
        <w:t>alchimista</w:t>
      </w:r>
      <w:r>
        <w:rPr>
          <w:sz w:val="24"/>
          <w:szCs w:val="24"/>
        </w:rPr>
        <w:t>, non nel senso dell’inganno, ma nel senso maieutico, di plasmare la materia (i contenuti scolastici) senza darli per scontati, per farli scoprire e far comprendere il loro significato.</w:t>
      </w:r>
      <w:r w:rsidR="002E7E39">
        <w:rPr>
          <w:sz w:val="24"/>
          <w:szCs w:val="24"/>
        </w:rPr>
        <w:t xml:space="preserve"> Tutto  questo è ancora più valido per la Storia, una disciplina spesso appresa in modo mnemonico e forse per questo</w:t>
      </w:r>
      <w:r w:rsidR="004025AD">
        <w:rPr>
          <w:sz w:val="24"/>
          <w:szCs w:val="24"/>
        </w:rPr>
        <w:t xml:space="preserve">, </w:t>
      </w:r>
      <w:r w:rsidR="000B3AD3">
        <w:rPr>
          <w:sz w:val="24"/>
          <w:szCs w:val="24"/>
        </w:rPr>
        <w:t>subita senza creare</w:t>
      </w:r>
      <w:r w:rsidR="004025AD">
        <w:rPr>
          <w:sz w:val="24"/>
          <w:szCs w:val="24"/>
        </w:rPr>
        <w:t xml:space="preserve"> dubbi, </w:t>
      </w:r>
      <w:r w:rsidR="002E7E39">
        <w:rPr>
          <w:sz w:val="24"/>
          <w:szCs w:val="24"/>
        </w:rPr>
        <w:t xml:space="preserve"> più tranquillizzante per tutti.</w:t>
      </w:r>
    </w:p>
    <w:p w:rsidR="00D56393" w:rsidRDefault="00F718AB" w:rsidP="000229A9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Gli </w:t>
      </w:r>
      <w:r w:rsidR="00D56393" w:rsidRPr="002545C1">
        <w:rPr>
          <w:sz w:val="24"/>
          <w:szCs w:val="24"/>
        </w:rPr>
        <w:t xml:space="preserve"> studen</w:t>
      </w:r>
      <w:r>
        <w:rPr>
          <w:sz w:val="24"/>
          <w:szCs w:val="24"/>
        </w:rPr>
        <w:t>ti</w:t>
      </w:r>
      <w:r w:rsidR="00D56393" w:rsidRPr="002545C1">
        <w:rPr>
          <w:sz w:val="24"/>
          <w:szCs w:val="24"/>
        </w:rPr>
        <w:t xml:space="preserve"> non </w:t>
      </w:r>
      <w:r>
        <w:rPr>
          <w:sz w:val="24"/>
          <w:szCs w:val="24"/>
        </w:rPr>
        <w:t xml:space="preserve">si sentono </w:t>
      </w:r>
      <w:r w:rsidR="004025AD">
        <w:rPr>
          <w:sz w:val="24"/>
          <w:szCs w:val="24"/>
        </w:rPr>
        <w:t xml:space="preserve">più </w:t>
      </w:r>
      <w:r w:rsidR="00D56393" w:rsidRPr="002545C1">
        <w:rPr>
          <w:sz w:val="24"/>
          <w:szCs w:val="24"/>
        </w:rPr>
        <w:t>estraniat</w:t>
      </w:r>
      <w:r>
        <w:rPr>
          <w:sz w:val="24"/>
          <w:szCs w:val="24"/>
        </w:rPr>
        <w:t>i</w:t>
      </w:r>
      <w:r w:rsidR="00D56393" w:rsidRPr="002545C1">
        <w:rPr>
          <w:sz w:val="24"/>
          <w:szCs w:val="24"/>
        </w:rPr>
        <w:t xml:space="preserve"> </w:t>
      </w:r>
      <w:r w:rsidR="004025AD">
        <w:rPr>
          <w:sz w:val="24"/>
          <w:szCs w:val="24"/>
        </w:rPr>
        <w:t>a</w:t>
      </w:r>
      <w:r w:rsidR="00D56393" w:rsidRPr="002545C1">
        <w:rPr>
          <w:sz w:val="24"/>
          <w:szCs w:val="24"/>
        </w:rPr>
        <w:t xml:space="preserve"> scuola </w:t>
      </w:r>
      <w:r>
        <w:rPr>
          <w:sz w:val="24"/>
          <w:szCs w:val="24"/>
        </w:rPr>
        <w:t xml:space="preserve">e trovano familiari i linguaggi. Il rischio è che assumano un </w:t>
      </w:r>
      <w:r w:rsidRPr="002545C1">
        <w:rPr>
          <w:sz w:val="24"/>
          <w:szCs w:val="24"/>
        </w:rPr>
        <w:t>atteggiamento televisivo</w:t>
      </w:r>
      <w:r>
        <w:rPr>
          <w:sz w:val="24"/>
          <w:szCs w:val="24"/>
        </w:rPr>
        <w:t>,</w:t>
      </w:r>
      <w:r w:rsidRPr="002545C1">
        <w:rPr>
          <w:sz w:val="24"/>
          <w:szCs w:val="24"/>
        </w:rPr>
        <w:t xml:space="preserve"> passivo</w:t>
      </w:r>
      <w:r w:rsidR="000B3AD3">
        <w:rPr>
          <w:sz w:val="24"/>
          <w:szCs w:val="24"/>
        </w:rPr>
        <w:t xml:space="preserve"> davanti alla LIM</w:t>
      </w:r>
      <w:r>
        <w:rPr>
          <w:sz w:val="24"/>
          <w:szCs w:val="24"/>
        </w:rPr>
        <w:t>,</w:t>
      </w:r>
      <w:r w:rsidRPr="002545C1">
        <w:rPr>
          <w:sz w:val="24"/>
          <w:szCs w:val="24"/>
        </w:rPr>
        <w:t xml:space="preserve"> da stimolare</w:t>
      </w:r>
      <w:r>
        <w:rPr>
          <w:sz w:val="24"/>
          <w:szCs w:val="24"/>
        </w:rPr>
        <w:t xml:space="preserve"> e da attivare, anche con </w:t>
      </w:r>
      <w:r w:rsidR="00AB7D60">
        <w:rPr>
          <w:sz w:val="24"/>
          <w:szCs w:val="24"/>
        </w:rPr>
        <w:t>strumenti</w:t>
      </w:r>
      <w:r>
        <w:rPr>
          <w:sz w:val="24"/>
          <w:szCs w:val="24"/>
        </w:rPr>
        <w:t xml:space="preserve"> </w:t>
      </w:r>
      <w:r w:rsidR="000B3AD3">
        <w:rPr>
          <w:sz w:val="24"/>
          <w:szCs w:val="24"/>
        </w:rPr>
        <w:t>partecipativi</w:t>
      </w:r>
      <w:r>
        <w:rPr>
          <w:sz w:val="24"/>
          <w:szCs w:val="24"/>
        </w:rPr>
        <w:t xml:space="preserve">: in attesa dei tablet si possono </w:t>
      </w:r>
      <w:r w:rsidR="00AB7D60">
        <w:rPr>
          <w:sz w:val="24"/>
          <w:szCs w:val="24"/>
        </w:rPr>
        <w:t>sfruttare gli smart</w:t>
      </w:r>
      <w:r>
        <w:rPr>
          <w:sz w:val="24"/>
          <w:szCs w:val="24"/>
        </w:rPr>
        <w:t xml:space="preserve">phone e gli ipod che sono diffusissimi, sui quali </w:t>
      </w:r>
      <w:r w:rsidR="004025AD">
        <w:rPr>
          <w:sz w:val="24"/>
          <w:szCs w:val="24"/>
        </w:rPr>
        <w:t xml:space="preserve">far </w:t>
      </w:r>
      <w:r>
        <w:rPr>
          <w:sz w:val="24"/>
          <w:szCs w:val="24"/>
        </w:rPr>
        <w:t>scaricare qualche app funzionale, come ad esempio Audionote, molto formativa per prendere appunti ed educare all’ascolto mirato.</w:t>
      </w:r>
    </w:p>
    <w:p w:rsidR="00AB7D60" w:rsidRPr="003D0781" w:rsidRDefault="00AB7D60" w:rsidP="000229A9">
      <w:pPr>
        <w:pStyle w:val="Paragrafoelenco"/>
        <w:numPr>
          <w:ilvl w:val="0"/>
          <w:numId w:val="4"/>
        </w:numPr>
        <w:spacing w:line="360" w:lineRule="auto"/>
        <w:ind w:firstLine="0"/>
        <w:rPr>
          <w:b/>
          <w:sz w:val="28"/>
          <w:szCs w:val="28"/>
        </w:rPr>
      </w:pPr>
      <w:r w:rsidRPr="003D0781">
        <w:rPr>
          <w:b/>
          <w:sz w:val="28"/>
          <w:szCs w:val="28"/>
        </w:rPr>
        <w:t>L’insegnante  “ben formato”</w:t>
      </w:r>
    </w:p>
    <w:p w:rsidR="00AB7D60" w:rsidRPr="00AB7D60" w:rsidRDefault="00AB7D60" w:rsidP="000229A9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In una scuola ribaltata, non si deve scaricare l’</w:t>
      </w:r>
      <w:r w:rsidR="000B3AD3">
        <w:rPr>
          <w:sz w:val="24"/>
          <w:szCs w:val="24"/>
        </w:rPr>
        <w:t>onere del cambiamento</w:t>
      </w:r>
      <w:r>
        <w:rPr>
          <w:sz w:val="24"/>
          <w:szCs w:val="24"/>
        </w:rPr>
        <w:t xml:space="preserve"> sugli insegnanti, che di solito vivono in splendido isolamento. </w:t>
      </w:r>
      <w:r w:rsidRPr="00AB7D60">
        <w:rPr>
          <w:sz w:val="24"/>
          <w:szCs w:val="24"/>
        </w:rPr>
        <w:t xml:space="preserve">Perché il cambiamento sia condiviso </w:t>
      </w:r>
      <w:r w:rsidR="000B3AD3">
        <w:rPr>
          <w:sz w:val="24"/>
          <w:szCs w:val="24"/>
        </w:rPr>
        <w:t>da</w:t>
      </w:r>
      <w:r w:rsidRPr="00AB7D60">
        <w:rPr>
          <w:sz w:val="24"/>
          <w:szCs w:val="24"/>
        </w:rPr>
        <w:t xml:space="preserve"> </w:t>
      </w:r>
      <w:r>
        <w:rPr>
          <w:sz w:val="24"/>
          <w:szCs w:val="24"/>
        </w:rPr>
        <w:t>quelli che materialmente possono realizzarlo</w:t>
      </w:r>
      <w:r w:rsidRPr="00AB7D60">
        <w:rPr>
          <w:sz w:val="24"/>
          <w:szCs w:val="24"/>
        </w:rPr>
        <w:t>,</w:t>
      </w:r>
      <w:r w:rsidR="000B3AD3">
        <w:rPr>
          <w:sz w:val="24"/>
          <w:szCs w:val="24"/>
        </w:rPr>
        <w:t xml:space="preserve"> gli insegnanti appunto,</w:t>
      </w:r>
      <w:r w:rsidRPr="00AB7D60">
        <w:rPr>
          <w:sz w:val="24"/>
          <w:szCs w:val="24"/>
        </w:rPr>
        <w:t xml:space="preserve"> bisogna renderli consapevoli di quanto vada modificato rispetto ad oggi, ma anche  quanto </w:t>
      </w:r>
      <w:r w:rsidR="000955EF">
        <w:rPr>
          <w:sz w:val="24"/>
          <w:szCs w:val="24"/>
        </w:rPr>
        <w:t xml:space="preserve">di buono </w:t>
      </w:r>
      <w:r w:rsidRPr="00AB7D60">
        <w:rPr>
          <w:sz w:val="24"/>
          <w:szCs w:val="24"/>
        </w:rPr>
        <w:t xml:space="preserve">vada conservato, per integrarlo con il nuovo. </w:t>
      </w:r>
    </w:p>
    <w:p w:rsidR="00AB7D60" w:rsidRPr="00AB7D60" w:rsidRDefault="00AB7D60" w:rsidP="000229A9">
      <w:pPr>
        <w:spacing w:line="360" w:lineRule="auto"/>
        <w:contextualSpacing/>
        <w:rPr>
          <w:sz w:val="24"/>
          <w:szCs w:val="24"/>
        </w:rPr>
      </w:pPr>
      <w:r w:rsidRPr="00AB7D60">
        <w:rPr>
          <w:sz w:val="24"/>
          <w:szCs w:val="24"/>
        </w:rPr>
        <w:t>Errore sarebbe creare cesure nette con il passato, perché metterebbe a disagio i docenti, taglierebbe le loro radici, non creerebbe la condivisione al cambiamento.</w:t>
      </w:r>
      <w:r w:rsidR="000955EF">
        <w:rPr>
          <w:sz w:val="24"/>
          <w:szCs w:val="24"/>
        </w:rPr>
        <w:t xml:space="preserve"> Diventa allora </w:t>
      </w:r>
      <w:r w:rsidR="000955EF" w:rsidRPr="00AB7D60">
        <w:rPr>
          <w:sz w:val="24"/>
          <w:szCs w:val="24"/>
        </w:rPr>
        <w:t>fondamentale</w:t>
      </w:r>
      <w:r w:rsidR="000955EF" w:rsidRPr="000955EF">
        <w:rPr>
          <w:sz w:val="24"/>
          <w:szCs w:val="24"/>
        </w:rPr>
        <w:t xml:space="preserve"> </w:t>
      </w:r>
      <w:r w:rsidR="000955EF" w:rsidRPr="00AB7D60">
        <w:rPr>
          <w:sz w:val="24"/>
          <w:szCs w:val="24"/>
        </w:rPr>
        <w:t>il senso che si vuole dare alla FORMAZIONE</w:t>
      </w:r>
      <w:r w:rsidR="000955EF">
        <w:rPr>
          <w:sz w:val="24"/>
          <w:szCs w:val="24"/>
        </w:rPr>
        <w:t xml:space="preserve">, da realizzare su larghissima scala,  e abbinata alle didattiche disciplinari </w:t>
      </w:r>
      <w:r w:rsidR="000955EF" w:rsidRPr="00AB7D60">
        <w:rPr>
          <w:sz w:val="24"/>
          <w:szCs w:val="24"/>
        </w:rPr>
        <w:t>in rapporto</w:t>
      </w:r>
      <w:r w:rsidR="000955EF">
        <w:rPr>
          <w:sz w:val="24"/>
          <w:szCs w:val="24"/>
        </w:rPr>
        <w:t xml:space="preserve"> al digitale</w:t>
      </w:r>
      <w:r w:rsidR="004025AD">
        <w:rPr>
          <w:sz w:val="24"/>
          <w:szCs w:val="24"/>
        </w:rPr>
        <w:t>, non solo realizzata per l’uso del digitale</w:t>
      </w:r>
      <w:r w:rsidR="000955EF">
        <w:rPr>
          <w:sz w:val="24"/>
          <w:szCs w:val="24"/>
        </w:rPr>
        <w:t>.</w:t>
      </w:r>
    </w:p>
    <w:p w:rsidR="00AB7D60" w:rsidRDefault="00AB7D60" w:rsidP="000229A9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Infine </w:t>
      </w:r>
      <w:r>
        <w:rPr>
          <w:sz w:val="24"/>
          <w:szCs w:val="24"/>
        </w:rPr>
        <w:t xml:space="preserve">l’EDITORIA va sollecitata a produrre materiale poco tradizionale e non trasmissivo (sebbene tenda a rivestirlo con il digitale). Le case editrici hanno un ruolo dominante nella scuola e debbono costituire uno stimolo al cambiamento, </w:t>
      </w:r>
      <w:r w:rsidR="000B3AD3">
        <w:rPr>
          <w:sz w:val="24"/>
          <w:szCs w:val="24"/>
        </w:rPr>
        <w:t>anche per</w:t>
      </w:r>
      <w:r>
        <w:rPr>
          <w:sz w:val="24"/>
          <w:szCs w:val="24"/>
        </w:rPr>
        <w:t xml:space="preserve"> il docente tradizionale </w:t>
      </w:r>
      <w:r w:rsidR="004025AD">
        <w:rPr>
          <w:sz w:val="24"/>
          <w:szCs w:val="24"/>
        </w:rPr>
        <w:t xml:space="preserve">che </w:t>
      </w:r>
      <w:r>
        <w:rPr>
          <w:sz w:val="24"/>
          <w:szCs w:val="24"/>
        </w:rPr>
        <w:t>è maggioranza nel panorama scolastico.</w:t>
      </w:r>
    </w:p>
    <w:sectPr w:rsidR="00AB7D60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541" w:rsidRDefault="00445541" w:rsidP="000229A9">
      <w:pPr>
        <w:spacing w:after="0" w:line="240" w:lineRule="auto"/>
      </w:pPr>
      <w:r>
        <w:separator/>
      </w:r>
    </w:p>
  </w:endnote>
  <w:endnote w:type="continuationSeparator" w:id="0">
    <w:p w:rsidR="00445541" w:rsidRDefault="00445541" w:rsidP="00022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ia-Regular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9A9" w:rsidRDefault="000229A9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Cristina Cocilovo -  Piacenza 8 marzo 2013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Pag.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445541" w:rsidRPr="00445541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0229A9" w:rsidRDefault="000229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541" w:rsidRDefault="00445541" w:rsidP="000229A9">
      <w:pPr>
        <w:spacing w:after="0" w:line="240" w:lineRule="auto"/>
      </w:pPr>
      <w:r>
        <w:separator/>
      </w:r>
    </w:p>
  </w:footnote>
  <w:footnote w:type="continuationSeparator" w:id="0">
    <w:p w:rsidR="00445541" w:rsidRDefault="00445541" w:rsidP="00022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14E9"/>
    <w:multiLevelType w:val="hybridMultilevel"/>
    <w:tmpl w:val="B7F23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3351D"/>
    <w:multiLevelType w:val="hybridMultilevel"/>
    <w:tmpl w:val="8C3C4052"/>
    <w:lvl w:ilvl="0" w:tplc="D3921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44C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A03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2A2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A08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43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3CA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60B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C40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7765B0"/>
    <w:multiLevelType w:val="hybridMultilevel"/>
    <w:tmpl w:val="8BE431F4"/>
    <w:lvl w:ilvl="0" w:tplc="74D8DE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4F645B"/>
    <w:multiLevelType w:val="hybridMultilevel"/>
    <w:tmpl w:val="6FAA37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D854CB"/>
    <w:multiLevelType w:val="hybridMultilevel"/>
    <w:tmpl w:val="D64EF7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350B7E"/>
    <w:multiLevelType w:val="hybridMultilevel"/>
    <w:tmpl w:val="681EA214"/>
    <w:lvl w:ilvl="0" w:tplc="E1868D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300879"/>
    <w:multiLevelType w:val="hybridMultilevel"/>
    <w:tmpl w:val="94A85A88"/>
    <w:lvl w:ilvl="0" w:tplc="737E3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C62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EC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0C3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164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0F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A67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7E2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F02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E1"/>
    <w:rsid w:val="000229A9"/>
    <w:rsid w:val="000469FD"/>
    <w:rsid w:val="000955EF"/>
    <w:rsid w:val="000B0323"/>
    <w:rsid w:val="000B3AD3"/>
    <w:rsid w:val="001364E1"/>
    <w:rsid w:val="002465D6"/>
    <w:rsid w:val="002545C1"/>
    <w:rsid w:val="002E7E39"/>
    <w:rsid w:val="003D0781"/>
    <w:rsid w:val="004025AD"/>
    <w:rsid w:val="00445541"/>
    <w:rsid w:val="005207B5"/>
    <w:rsid w:val="00776FC7"/>
    <w:rsid w:val="007B63DA"/>
    <w:rsid w:val="007F5E6E"/>
    <w:rsid w:val="008131C4"/>
    <w:rsid w:val="008377A5"/>
    <w:rsid w:val="00AB7D60"/>
    <w:rsid w:val="00AC537E"/>
    <w:rsid w:val="00CF1E99"/>
    <w:rsid w:val="00D0543D"/>
    <w:rsid w:val="00D56393"/>
    <w:rsid w:val="00DB6768"/>
    <w:rsid w:val="00E449E7"/>
    <w:rsid w:val="00F7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6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64E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65D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229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29A9"/>
  </w:style>
  <w:style w:type="paragraph" w:styleId="Pidipagina">
    <w:name w:val="footer"/>
    <w:basedOn w:val="Normale"/>
    <w:link w:val="PidipaginaCarattere"/>
    <w:uiPriority w:val="99"/>
    <w:unhideWhenUsed/>
    <w:rsid w:val="000229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29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6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64E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65D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229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29A9"/>
  </w:style>
  <w:style w:type="paragraph" w:styleId="Pidipagina">
    <w:name w:val="footer"/>
    <w:basedOn w:val="Normale"/>
    <w:link w:val="PidipaginaCarattere"/>
    <w:uiPriority w:val="99"/>
    <w:unhideWhenUsed/>
    <w:rsid w:val="000229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2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11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70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2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5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52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3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6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2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5A4EBF0-896C-4E40-854C-A2E25BF0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Cris</cp:lastModifiedBy>
  <cp:revision>10</cp:revision>
  <dcterms:created xsi:type="dcterms:W3CDTF">2013-03-12T11:55:00Z</dcterms:created>
  <dcterms:modified xsi:type="dcterms:W3CDTF">2013-03-14T17:43:00Z</dcterms:modified>
</cp:coreProperties>
</file>